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1226D">
        <w:rPr>
          <w:rFonts w:ascii="Calibri" w:hAnsi="Calibri" w:cs="Calibri"/>
          <w:b/>
          <w:bCs/>
        </w:rPr>
        <w:t>ТАМБОВСКАЯ ОБЛАСТЬ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1226D">
        <w:rPr>
          <w:rFonts w:ascii="Calibri" w:hAnsi="Calibri" w:cs="Calibri"/>
          <w:b/>
          <w:bCs/>
        </w:rPr>
        <w:t>КИРСАНОВСКИЙ ГОРОДСКОЙ СОВЕТ НАРОДНЫХ ДЕПУТАТОВ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1226D">
        <w:rPr>
          <w:rFonts w:ascii="Calibri" w:hAnsi="Calibri" w:cs="Calibri"/>
          <w:b/>
          <w:bCs/>
        </w:rPr>
        <w:t>РЕШЕНИЕ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1226D">
        <w:rPr>
          <w:rFonts w:ascii="Calibri" w:hAnsi="Calibri" w:cs="Calibri"/>
          <w:b/>
          <w:bCs/>
        </w:rPr>
        <w:t>от 19 марта 2015 г. N 443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1226D">
        <w:rPr>
          <w:rFonts w:ascii="Calibri" w:hAnsi="Calibri" w:cs="Calibri"/>
          <w:b/>
          <w:bCs/>
        </w:rPr>
        <w:t xml:space="preserve">О ВНЕСЕНИИ ИЗМЕНЕНИЙ В РЕШЕНИЕ КИРСАНОВСКОГО </w:t>
      </w:r>
      <w:proofErr w:type="gramStart"/>
      <w:r w:rsidRPr="00E1226D">
        <w:rPr>
          <w:rFonts w:ascii="Calibri" w:hAnsi="Calibri" w:cs="Calibri"/>
          <w:b/>
          <w:bCs/>
        </w:rPr>
        <w:t>ГОРОДСКОГО</w:t>
      </w:r>
      <w:proofErr w:type="gramEnd"/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1226D">
        <w:rPr>
          <w:rFonts w:ascii="Calibri" w:hAnsi="Calibri" w:cs="Calibri"/>
          <w:b/>
          <w:bCs/>
        </w:rPr>
        <w:t xml:space="preserve">СОВЕТА НАРОДНЫХ ДЕПУТАТОВ ОТ 22.09.2005 N 115 "О ВВЕДЕНИИ </w:t>
      </w:r>
      <w:proofErr w:type="gramStart"/>
      <w:r w:rsidRPr="00E1226D">
        <w:rPr>
          <w:rFonts w:ascii="Calibri" w:hAnsi="Calibri" w:cs="Calibri"/>
          <w:b/>
          <w:bCs/>
        </w:rPr>
        <w:t>В</w:t>
      </w:r>
      <w:proofErr w:type="gramEnd"/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1226D">
        <w:rPr>
          <w:rFonts w:ascii="Calibri" w:hAnsi="Calibri" w:cs="Calibri"/>
          <w:b/>
          <w:bCs/>
        </w:rPr>
        <w:t>ДЕЙСТВИЕ НА ТЕРРИТОРИИ ГОРОДА КИРСАНОВА СИСТЕМЫ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1226D">
        <w:rPr>
          <w:rFonts w:ascii="Calibri" w:hAnsi="Calibri" w:cs="Calibri"/>
          <w:b/>
          <w:bCs/>
        </w:rPr>
        <w:t xml:space="preserve">НАЛОГООБЛОЖЕНИЯ В ВИДЕ ЕДИНОГО НАЛОГА НА ВМЕНЕННЫЙ ДОХОД </w:t>
      </w:r>
      <w:proofErr w:type="gramStart"/>
      <w:r w:rsidRPr="00E1226D">
        <w:rPr>
          <w:rFonts w:ascii="Calibri" w:hAnsi="Calibri" w:cs="Calibri"/>
          <w:b/>
          <w:bCs/>
        </w:rPr>
        <w:t>ДЛЯ</w:t>
      </w:r>
      <w:proofErr w:type="gramEnd"/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1226D">
        <w:rPr>
          <w:rFonts w:ascii="Calibri" w:hAnsi="Calibri" w:cs="Calibri"/>
          <w:b/>
          <w:bCs/>
        </w:rPr>
        <w:t>ОТДЕЛЬНЫХ ВИДОВ ДЕЯТЕЛЬНОСТИ"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1226D">
        <w:rPr>
          <w:rFonts w:ascii="Calibri" w:hAnsi="Calibri" w:cs="Calibri"/>
        </w:rPr>
        <w:t xml:space="preserve">В целях приведения </w:t>
      </w:r>
      <w:hyperlink r:id="rId4" w:history="1">
        <w:r w:rsidRPr="00E1226D">
          <w:rPr>
            <w:rFonts w:ascii="Calibri" w:hAnsi="Calibri" w:cs="Calibri"/>
          </w:rPr>
          <w:t>решения</w:t>
        </w:r>
      </w:hyperlink>
      <w:r w:rsidRPr="00E1226D">
        <w:rPr>
          <w:rFonts w:ascii="Calibri" w:hAnsi="Calibri" w:cs="Calibri"/>
        </w:rPr>
        <w:t xml:space="preserve"> </w:t>
      </w:r>
      <w:proofErr w:type="spellStart"/>
      <w:r w:rsidRPr="00E1226D">
        <w:rPr>
          <w:rFonts w:ascii="Calibri" w:hAnsi="Calibri" w:cs="Calibri"/>
        </w:rPr>
        <w:t>Кирсановского</w:t>
      </w:r>
      <w:proofErr w:type="spellEnd"/>
      <w:r w:rsidRPr="00E1226D">
        <w:rPr>
          <w:rFonts w:ascii="Calibri" w:hAnsi="Calibri" w:cs="Calibri"/>
        </w:rPr>
        <w:t xml:space="preserve"> городского Совета народных депутатов от 22.09.05 N 115 "О введении в действие на территории города Кирсанова системы налогообложения в виде единого налога на вмененный доход для отдельных видов деятельности" в соответствие с </w:t>
      </w:r>
      <w:hyperlink r:id="rId5" w:history="1">
        <w:r w:rsidRPr="00E1226D">
          <w:rPr>
            <w:rFonts w:ascii="Calibri" w:hAnsi="Calibri" w:cs="Calibri"/>
          </w:rPr>
          <w:t>главой 26.3</w:t>
        </w:r>
      </w:hyperlink>
      <w:r w:rsidRPr="00E1226D">
        <w:rPr>
          <w:rFonts w:ascii="Calibri" w:hAnsi="Calibri" w:cs="Calibri"/>
        </w:rPr>
        <w:t xml:space="preserve"> Налогового кодекса Российской Федерации "Система налогообложения в виде единого налога на вмененный доход для отдельных видов деятельности", </w:t>
      </w:r>
      <w:proofErr w:type="spellStart"/>
      <w:r w:rsidRPr="00E1226D">
        <w:rPr>
          <w:rFonts w:ascii="Calibri" w:hAnsi="Calibri" w:cs="Calibri"/>
        </w:rPr>
        <w:t>Кирсановский</w:t>
      </w:r>
      <w:proofErr w:type="spellEnd"/>
      <w:r w:rsidRPr="00E1226D">
        <w:rPr>
          <w:rFonts w:ascii="Calibri" w:hAnsi="Calibri" w:cs="Calibri"/>
        </w:rPr>
        <w:t xml:space="preserve"> городской Совет народных</w:t>
      </w:r>
      <w:proofErr w:type="gramEnd"/>
      <w:r w:rsidRPr="00E1226D">
        <w:rPr>
          <w:rFonts w:ascii="Calibri" w:hAnsi="Calibri" w:cs="Calibri"/>
        </w:rPr>
        <w:t xml:space="preserve"> депутатов решил: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 xml:space="preserve">1. Внести в </w:t>
      </w:r>
      <w:hyperlink r:id="rId6" w:history="1">
        <w:r w:rsidRPr="00E1226D">
          <w:rPr>
            <w:rFonts w:ascii="Calibri" w:hAnsi="Calibri" w:cs="Calibri"/>
          </w:rPr>
          <w:t>решение</w:t>
        </w:r>
      </w:hyperlink>
      <w:r w:rsidRPr="00E1226D">
        <w:rPr>
          <w:rFonts w:ascii="Calibri" w:hAnsi="Calibri" w:cs="Calibri"/>
        </w:rPr>
        <w:t xml:space="preserve"> </w:t>
      </w:r>
      <w:proofErr w:type="spellStart"/>
      <w:r w:rsidRPr="00E1226D">
        <w:rPr>
          <w:rFonts w:ascii="Calibri" w:hAnsi="Calibri" w:cs="Calibri"/>
        </w:rPr>
        <w:t>Кирсановского</w:t>
      </w:r>
      <w:proofErr w:type="spellEnd"/>
      <w:r w:rsidRPr="00E1226D">
        <w:rPr>
          <w:rFonts w:ascii="Calibri" w:hAnsi="Calibri" w:cs="Calibri"/>
        </w:rPr>
        <w:t xml:space="preserve"> городского Совета народных депутатов от 22.09.2005 N 115 "О введении в действие на территории города Кирсанова системы налогообложения в виде единого налога на вмененный доход для отдельных видов деятельности" (газета "Наш Кирсанов" от 7.12.2005 N 136, от 10.03.2007 N 16, от 09.12.2008 N 84, от 09.12.2008 N 94, </w:t>
      </w:r>
      <w:proofErr w:type="spellStart"/>
      <w:r w:rsidRPr="00E1226D">
        <w:rPr>
          <w:rFonts w:ascii="Calibri" w:hAnsi="Calibri" w:cs="Calibri"/>
        </w:rPr>
        <w:t>спецвыпуск</w:t>
      </w:r>
      <w:proofErr w:type="spellEnd"/>
      <w:r w:rsidRPr="00E1226D">
        <w:rPr>
          <w:rFonts w:ascii="Calibri" w:hAnsi="Calibri" w:cs="Calibri"/>
        </w:rPr>
        <w:t xml:space="preserve"> "</w:t>
      </w:r>
      <w:proofErr w:type="spellStart"/>
      <w:r w:rsidRPr="00E1226D">
        <w:rPr>
          <w:rFonts w:ascii="Calibri" w:hAnsi="Calibri" w:cs="Calibri"/>
        </w:rPr>
        <w:t>Кирсановской</w:t>
      </w:r>
      <w:proofErr w:type="spellEnd"/>
      <w:r w:rsidRPr="00E1226D">
        <w:rPr>
          <w:rFonts w:ascii="Calibri" w:hAnsi="Calibri" w:cs="Calibri"/>
        </w:rPr>
        <w:t xml:space="preserve"> газеты" от 30.12.2012 N 103) следующие изменения: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 xml:space="preserve">1) </w:t>
      </w:r>
      <w:hyperlink r:id="rId7" w:history="1">
        <w:r w:rsidRPr="00E1226D">
          <w:rPr>
            <w:rFonts w:ascii="Calibri" w:hAnsi="Calibri" w:cs="Calibri"/>
          </w:rPr>
          <w:t>пункт 2</w:t>
        </w:r>
      </w:hyperlink>
      <w:r w:rsidRPr="00E1226D">
        <w:rPr>
          <w:rFonts w:ascii="Calibri" w:hAnsi="Calibri" w:cs="Calibri"/>
        </w:rPr>
        <w:t xml:space="preserve"> изложить в следующей редакции: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"2. Единый налог на вмененный доход применяется на территории города Кирсанова в отношении следующих видов предпринимательской деятельности: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E1226D">
          <w:rPr>
            <w:rFonts w:ascii="Calibri" w:hAnsi="Calibri" w:cs="Calibri"/>
          </w:rPr>
          <w:t>классификатором</w:t>
        </w:r>
      </w:hyperlink>
      <w:r w:rsidRPr="00E1226D">
        <w:rPr>
          <w:rFonts w:ascii="Calibri" w:hAnsi="Calibri" w:cs="Calibri"/>
        </w:rPr>
        <w:t xml:space="preserve"> услуг населению;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2) оказания ветеринарных услуг;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3) оказания услуг по ремонту, техническому обслуживанию и мойке автомототранспортных средств;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</w:t>
      </w:r>
      <w:proofErr w:type="gramStart"/>
      <w:r w:rsidRPr="00E1226D">
        <w:rPr>
          <w:rFonts w:ascii="Calibri" w:hAnsi="Calibri" w:cs="Calibri"/>
        </w:rPr>
        <w:t>.м</w:t>
      </w:r>
      <w:proofErr w:type="gramEnd"/>
      <w:r w:rsidRPr="00E1226D">
        <w:rPr>
          <w:rFonts w:ascii="Calibri" w:hAnsi="Calibri" w:cs="Calibri"/>
        </w:rPr>
        <w:t xml:space="preserve"> по каждому объекту организации торговли. Розничная торговля, осуществляемая через магазины и павильоны с площадью торгового зала более 150 кв</w:t>
      </w:r>
      <w:proofErr w:type="gramStart"/>
      <w:r w:rsidRPr="00E1226D">
        <w:rPr>
          <w:rFonts w:ascii="Calibri" w:hAnsi="Calibri" w:cs="Calibri"/>
        </w:rPr>
        <w:t>.м</w:t>
      </w:r>
      <w:proofErr w:type="gramEnd"/>
      <w:r w:rsidRPr="00E1226D">
        <w:rPr>
          <w:rFonts w:ascii="Calibri" w:hAnsi="Calibri" w:cs="Calibri"/>
        </w:rPr>
        <w:t xml:space="preserve">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 xml:space="preserve">11) размещения рекламы с использованием внешних и внутренних поверхностей </w:t>
      </w:r>
      <w:r w:rsidRPr="00E1226D">
        <w:rPr>
          <w:rFonts w:ascii="Calibri" w:hAnsi="Calibri" w:cs="Calibri"/>
        </w:rPr>
        <w:lastRenderedPageBreak/>
        <w:t>транспортных средств;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</w:r>
      <w:proofErr w:type="gramStart"/>
      <w:r w:rsidRPr="00E1226D">
        <w:rPr>
          <w:rFonts w:ascii="Calibri" w:hAnsi="Calibri" w:cs="Calibri"/>
        </w:rPr>
        <w:t>.".</w:t>
      </w:r>
      <w:proofErr w:type="gramEnd"/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 xml:space="preserve">2) </w:t>
      </w:r>
      <w:hyperlink r:id="rId9" w:history="1">
        <w:r w:rsidRPr="00E1226D">
          <w:rPr>
            <w:rFonts w:ascii="Calibri" w:hAnsi="Calibri" w:cs="Calibri"/>
          </w:rPr>
          <w:t>пункт 3</w:t>
        </w:r>
      </w:hyperlink>
      <w:r w:rsidRPr="00E1226D">
        <w:rPr>
          <w:rFonts w:ascii="Calibri" w:hAnsi="Calibri" w:cs="Calibri"/>
        </w:rPr>
        <w:t xml:space="preserve"> изложить в новой редакции: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 xml:space="preserve">"3. Базовая доходность, определенная </w:t>
      </w:r>
      <w:hyperlink r:id="rId10" w:history="1">
        <w:r w:rsidRPr="00E1226D">
          <w:rPr>
            <w:rFonts w:ascii="Calibri" w:hAnsi="Calibri" w:cs="Calibri"/>
          </w:rPr>
          <w:t>пунктом 3 статьи 346.29</w:t>
        </w:r>
      </w:hyperlink>
      <w:r w:rsidRPr="00E1226D">
        <w:rPr>
          <w:rFonts w:ascii="Calibri" w:hAnsi="Calibri" w:cs="Calibri"/>
        </w:rPr>
        <w:t xml:space="preserve"> Налогового кодекса Российской Федерации, корректируется (умножается) на следующие значения корректирующего коэффициента К</w:t>
      </w:r>
      <w:proofErr w:type="gramStart"/>
      <w:r w:rsidRPr="00E1226D">
        <w:rPr>
          <w:rFonts w:ascii="Calibri" w:hAnsi="Calibri" w:cs="Calibri"/>
        </w:rPr>
        <w:t>2</w:t>
      </w:r>
      <w:proofErr w:type="gramEnd"/>
      <w:r w:rsidRPr="00E1226D">
        <w:rPr>
          <w:rFonts w:ascii="Calibri" w:hAnsi="Calibri" w:cs="Calibri"/>
        </w:rPr>
        <w:t xml:space="preserve"> &lt;*&gt;: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30"/>
        <w:gridCol w:w="1587"/>
      </w:tblGrid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N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Ассортимент товаров (работ, услуг)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Значение К</w:t>
            </w:r>
            <w:proofErr w:type="gramStart"/>
            <w:r w:rsidRPr="00E1226D">
              <w:rPr>
                <w:rFonts w:ascii="Calibri" w:hAnsi="Calibri" w:cs="Calibri"/>
              </w:rPr>
              <w:t>2</w:t>
            </w:r>
            <w:proofErr w:type="gramEnd"/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3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Оказание бытовых услуг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1.1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ремонт, окраска и пошив обуви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0,56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1.2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ремонт и пошив изделий из натурального меха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0,56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1.3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ремонт ювелирных изделий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0,56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1.4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оказание парикмахерских услуг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0,56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1.5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услуги фотоателье, фот</w:t>
            </w:r>
            <w:proofErr w:type="gramStart"/>
            <w:r w:rsidRPr="00E1226D">
              <w:rPr>
                <w:rFonts w:ascii="Calibri" w:hAnsi="Calibri" w:cs="Calibri"/>
              </w:rPr>
              <w:t>о-</w:t>
            </w:r>
            <w:proofErr w:type="gramEnd"/>
            <w:r w:rsidRPr="00E1226D">
              <w:rPr>
                <w:rFonts w:ascii="Calibri" w:hAnsi="Calibri" w:cs="Calibri"/>
              </w:rPr>
              <w:t xml:space="preserve"> и </w:t>
            </w:r>
            <w:proofErr w:type="spellStart"/>
            <w:r w:rsidRPr="00E1226D">
              <w:rPr>
                <w:rFonts w:ascii="Calibri" w:hAnsi="Calibri" w:cs="Calibri"/>
              </w:rPr>
              <w:t>кинолабораторий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0,56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1.6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другие виды бытовых услуг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0,26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1.7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химическая чистка и крашение, услуги прачечных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0,08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0,64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3.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0,64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4.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0,64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5.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5.1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Оказание автотранспортных услуг по перевозке грузов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5.2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Оказание автотранспортных услуг по перевозке пассажиров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5.2.1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автобусами, маршрутными такси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0,2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lastRenderedPageBreak/>
              <w:t>5.2.2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легковыми такси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6.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6.1.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0,56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6.2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лекарственные препараты и изделия медицинского назначения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0,56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6.3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0,48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7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7.1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табачная продукция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0,8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7.2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изделия из натурального меха и кожи, мебель, ковровые изделия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0,8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7.3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аудио-, видеоаппаратура, сложная бытовая техника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0,72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7.4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обувь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0,72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7.5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продукты питания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0,48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7.6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прочие товары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0,64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7.7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розничная торговля в киосках, торговых автоматах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0,8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7.8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Развозная и разносная розничная торговля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0,8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8.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8.1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0,56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8.2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0,4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8.3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0,24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9.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0,4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10.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0,16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размещения рекламы с использованием внешних и внутренних поверхностей транспортных средств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0,16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 xml:space="preserve"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</w:t>
            </w:r>
            <w:r w:rsidRPr="00E1226D">
              <w:rPr>
                <w:rFonts w:ascii="Calibri" w:hAnsi="Calibri" w:cs="Calibri"/>
              </w:rPr>
              <w:lastRenderedPageBreak/>
              <w:t>метров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lastRenderedPageBreak/>
              <w:t>0,56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lastRenderedPageBreak/>
              <w:t>13.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13.1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для торговли молоком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0,1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13.2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для торговли молочными продуктами (творог, сметана, масло)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0,12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13.3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для торговли продовольственными товарами в павильонах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0,4</w:t>
            </w:r>
          </w:p>
        </w:tc>
      </w:tr>
      <w:tr w:rsidR="00E1226D" w:rsidRPr="00E122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14.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6D" w:rsidRPr="00E1226D" w:rsidRDefault="00E1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26D">
              <w:rPr>
                <w:rFonts w:ascii="Calibri" w:hAnsi="Calibri" w:cs="Calibri"/>
              </w:rPr>
              <w:t>0,1</w:t>
            </w:r>
          </w:p>
        </w:tc>
      </w:tr>
    </w:tbl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--------------------------------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&lt;*&gt; Корректирующие коэффициенты базовой доходности К</w:t>
      </w:r>
      <w:proofErr w:type="gramStart"/>
      <w:r w:rsidRPr="00E1226D">
        <w:rPr>
          <w:rFonts w:ascii="Calibri" w:hAnsi="Calibri" w:cs="Calibri"/>
        </w:rPr>
        <w:t>2</w:t>
      </w:r>
      <w:proofErr w:type="gramEnd"/>
      <w:r w:rsidRPr="00E1226D">
        <w:rPr>
          <w:rFonts w:ascii="Calibri" w:hAnsi="Calibri" w:cs="Calibri"/>
        </w:rPr>
        <w:t>, учитывающие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при осуществлении видов предпринимательской деятельности с различным ассортиментом товаров (работ, услуг) в конкретном месте ее осуществления применяются в одном, максимальном значении.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 xml:space="preserve">2. </w:t>
      </w:r>
      <w:proofErr w:type="gramStart"/>
      <w:r w:rsidRPr="00E1226D">
        <w:rPr>
          <w:rFonts w:ascii="Calibri" w:hAnsi="Calibri" w:cs="Calibri"/>
        </w:rPr>
        <w:t xml:space="preserve">Считать утратившими силу решения </w:t>
      </w:r>
      <w:proofErr w:type="spellStart"/>
      <w:r w:rsidRPr="00E1226D">
        <w:rPr>
          <w:rFonts w:ascii="Calibri" w:hAnsi="Calibri" w:cs="Calibri"/>
        </w:rPr>
        <w:t>Кирсановского</w:t>
      </w:r>
      <w:proofErr w:type="spellEnd"/>
      <w:r w:rsidRPr="00E1226D">
        <w:rPr>
          <w:rFonts w:ascii="Calibri" w:hAnsi="Calibri" w:cs="Calibri"/>
        </w:rPr>
        <w:t xml:space="preserve"> городского Совета народных депутатов от 24.11.2005 </w:t>
      </w:r>
      <w:hyperlink r:id="rId11" w:history="1">
        <w:r w:rsidRPr="00E1226D">
          <w:rPr>
            <w:rFonts w:ascii="Calibri" w:hAnsi="Calibri" w:cs="Calibri"/>
          </w:rPr>
          <w:t>N 136</w:t>
        </w:r>
      </w:hyperlink>
      <w:r w:rsidRPr="00E1226D">
        <w:rPr>
          <w:rFonts w:ascii="Calibri" w:hAnsi="Calibri" w:cs="Calibri"/>
        </w:rPr>
        <w:t xml:space="preserve"> "О внесении дополнений в решение городского Совета народных депутатов от 22 сентября 2005 года N 115 "О введении в действие на территории города Кирсанова системы налогообложения в виде единого налога на вмененный доход для отдельных видов деятельности", от 21.02.2006 </w:t>
      </w:r>
      <w:hyperlink r:id="rId12" w:history="1">
        <w:r w:rsidRPr="00E1226D">
          <w:rPr>
            <w:rFonts w:ascii="Calibri" w:hAnsi="Calibri" w:cs="Calibri"/>
          </w:rPr>
          <w:t>N 167</w:t>
        </w:r>
      </w:hyperlink>
      <w:r w:rsidRPr="00E1226D">
        <w:rPr>
          <w:rFonts w:ascii="Calibri" w:hAnsi="Calibri" w:cs="Calibri"/>
        </w:rPr>
        <w:t xml:space="preserve"> "О внесении дополнений в решение городского</w:t>
      </w:r>
      <w:proofErr w:type="gramEnd"/>
      <w:r w:rsidRPr="00E1226D">
        <w:rPr>
          <w:rFonts w:ascii="Calibri" w:hAnsi="Calibri" w:cs="Calibri"/>
        </w:rPr>
        <w:t xml:space="preserve"> </w:t>
      </w:r>
      <w:proofErr w:type="gramStart"/>
      <w:r w:rsidRPr="00E1226D">
        <w:rPr>
          <w:rFonts w:ascii="Calibri" w:hAnsi="Calibri" w:cs="Calibri"/>
        </w:rPr>
        <w:t xml:space="preserve">Совета народных депутатов от 22 сентября 2005 года N 115 "О введении в действие на территории города Кирсанова системы налогообложения в виде единого налога на вмененный доход для отдельных видов деятельности", от 27.11.2008 </w:t>
      </w:r>
      <w:hyperlink r:id="rId13" w:history="1">
        <w:r w:rsidRPr="00E1226D">
          <w:rPr>
            <w:rFonts w:ascii="Calibri" w:hAnsi="Calibri" w:cs="Calibri"/>
          </w:rPr>
          <w:t>N 499</w:t>
        </w:r>
      </w:hyperlink>
      <w:r w:rsidRPr="00E1226D">
        <w:rPr>
          <w:rFonts w:ascii="Calibri" w:hAnsi="Calibri" w:cs="Calibri"/>
        </w:rPr>
        <w:t xml:space="preserve"> "О внесении изменений в решение городского Совета народных депутатов от 22.09.05 N 115 "О введении в действие на территории города Кирсанова системы налогообложения в виде</w:t>
      </w:r>
      <w:proofErr w:type="gramEnd"/>
      <w:r w:rsidRPr="00E1226D">
        <w:rPr>
          <w:rFonts w:ascii="Calibri" w:hAnsi="Calibri" w:cs="Calibri"/>
        </w:rPr>
        <w:t xml:space="preserve"> </w:t>
      </w:r>
      <w:proofErr w:type="gramStart"/>
      <w:r w:rsidRPr="00E1226D">
        <w:rPr>
          <w:rFonts w:ascii="Calibri" w:hAnsi="Calibri" w:cs="Calibri"/>
        </w:rPr>
        <w:t xml:space="preserve">единого налога на вмененный доход для отдельных видов деятельности", от 29.11.2012 </w:t>
      </w:r>
      <w:hyperlink r:id="rId14" w:history="1">
        <w:r w:rsidRPr="00E1226D">
          <w:rPr>
            <w:rFonts w:ascii="Calibri" w:hAnsi="Calibri" w:cs="Calibri"/>
          </w:rPr>
          <w:t>N 138</w:t>
        </w:r>
      </w:hyperlink>
      <w:r w:rsidRPr="00E1226D">
        <w:rPr>
          <w:rFonts w:ascii="Calibri" w:hAnsi="Calibri" w:cs="Calibri"/>
        </w:rPr>
        <w:t xml:space="preserve"> "О внесении изменений в решение </w:t>
      </w:r>
      <w:proofErr w:type="spellStart"/>
      <w:r w:rsidRPr="00E1226D">
        <w:rPr>
          <w:rFonts w:ascii="Calibri" w:hAnsi="Calibri" w:cs="Calibri"/>
        </w:rPr>
        <w:t>Кирсановского</w:t>
      </w:r>
      <w:proofErr w:type="spellEnd"/>
      <w:r w:rsidRPr="00E1226D">
        <w:rPr>
          <w:rFonts w:ascii="Calibri" w:hAnsi="Calibri" w:cs="Calibri"/>
        </w:rPr>
        <w:t xml:space="preserve"> городского Совета народных депутатов от 22 сентября 2005 года N 115 "О введении в действие на территории города Кирсанова системы налогообложения в виде единого налога на вмененный доход для отдельных видов деятельности".</w:t>
      </w:r>
      <w:proofErr w:type="gramEnd"/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 xml:space="preserve">3. </w:t>
      </w:r>
      <w:proofErr w:type="gramStart"/>
      <w:r w:rsidRPr="00E1226D">
        <w:rPr>
          <w:rFonts w:ascii="Calibri" w:hAnsi="Calibri" w:cs="Calibri"/>
        </w:rPr>
        <w:t>Контроль за</w:t>
      </w:r>
      <w:proofErr w:type="gramEnd"/>
      <w:r w:rsidRPr="00E1226D">
        <w:rPr>
          <w:rFonts w:ascii="Calibri" w:hAnsi="Calibri" w:cs="Calibri"/>
        </w:rPr>
        <w:t xml:space="preserve"> выполнением настоящего решения возложить на постоянную комиссию городского Совета народных депутатов по бюджету, экономике, налогообложению и развитию предпринимательства (Ульянов В.В.).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4. Настоящее решение вступает в силу с 01 июля 2015 года.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1226D">
        <w:rPr>
          <w:rFonts w:ascii="Calibri" w:hAnsi="Calibri" w:cs="Calibri"/>
        </w:rPr>
        <w:t>5. Опубликовать (разместить) настоящее решение на информационно-новостном портале региональных средств массовой информации Тамбовской области www.top68.ru.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1226D">
        <w:rPr>
          <w:rFonts w:ascii="Calibri" w:hAnsi="Calibri" w:cs="Calibri"/>
        </w:rPr>
        <w:t>И.о. главы города Кирсанова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1226D">
        <w:rPr>
          <w:rFonts w:ascii="Calibri" w:hAnsi="Calibri" w:cs="Calibri"/>
        </w:rPr>
        <w:t>О.Р.Шапиро</w:t>
      </w:r>
    </w:p>
    <w:p w:rsidR="00E1226D" w:rsidRPr="00E1226D" w:rsidRDefault="00E1226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3E86" w:rsidRPr="00E1226D" w:rsidRDefault="00426EE9"/>
    <w:sectPr w:rsidR="00D03E86" w:rsidRPr="00E1226D" w:rsidSect="00426E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E1226D"/>
    <w:rsid w:val="00360F96"/>
    <w:rsid w:val="00426EE9"/>
    <w:rsid w:val="0069754B"/>
    <w:rsid w:val="00AD4A18"/>
    <w:rsid w:val="00D31714"/>
    <w:rsid w:val="00E1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108D8B1C0B0FCA4017E8CAB92ABF9A53BB3951983201629267C42C18kBF8L" TargetMode="External"/><Relationship Id="rId13" Type="http://schemas.openxmlformats.org/officeDocument/2006/relationships/hyperlink" Target="consultantplus://offline/ref=C1108D8B1C0B0FCA4017F6C7AF46E59356B56F5B9A370F30C8389F714FB1DAA1k9F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108D8B1C0B0FCA4017F6C7AF46E59356B56F5B9A370237CA389F714FB1DAA19304A390100D275A9A787Fk5FBL" TargetMode="External"/><Relationship Id="rId12" Type="http://schemas.openxmlformats.org/officeDocument/2006/relationships/hyperlink" Target="consultantplus://offline/ref=C1108D8B1C0B0FCA4017F6C7AF46E59356B56F5B9A370F30CA389F714FB1DAA1k9F3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108D8B1C0B0FCA4017F6C7AF46E59356B56F5B9A370237CA389F714FB1DAA1k9F3L" TargetMode="External"/><Relationship Id="rId11" Type="http://schemas.openxmlformats.org/officeDocument/2006/relationships/hyperlink" Target="consultantplus://offline/ref=C1108D8B1C0B0FCA4017F6C7AF46E59356B56F5B9A370F30CD389F714FB1DAA1k9F3L" TargetMode="External"/><Relationship Id="rId5" Type="http://schemas.openxmlformats.org/officeDocument/2006/relationships/hyperlink" Target="consultantplus://offline/ref=C1108D8B1C0B0FCA4017E8CAB92ABF9A53B9325F9B3601629267C42C18B8D0F6D44BFAD254032158k9F9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1108D8B1C0B0FCA4017E8CAB92ABF9A53B9325F9B3601629267C42C18B8D0F6D44BFAD05006k2F3L" TargetMode="External"/><Relationship Id="rId4" Type="http://schemas.openxmlformats.org/officeDocument/2006/relationships/hyperlink" Target="consultantplus://offline/ref=C1108D8B1C0B0FCA4017F6C7AF46E59356B56F5B9A370237CA389F714FB1DAA1k9F3L" TargetMode="External"/><Relationship Id="rId9" Type="http://schemas.openxmlformats.org/officeDocument/2006/relationships/hyperlink" Target="consultantplus://offline/ref=C1108D8B1C0B0FCA4017F6C7AF46E59356B56F5B9A370237CA389F714FB1DAA19304A390100D275A9A787Ek5F7L" TargetMode="External"/><Relationship Id="rId14" Type="http://schemas.openxmlformats.org/officeDocument/2006/relationships/hyperlink" Target="consultantplus://offline/ref=C1108D8B1C0B0FCA4017F6C7AF46E59356B56F5B9A370F36CB389F714FB1DAA1k9F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1881</Words>
  <Characters>10725</Characters>
  <Application>Microsoft Office Word</Application>
  <DocSecurity>0</DocSecurity>
  <Lines>89</Lines>
  <Paragraphs>25</Paragraphs>
  <ScaleCrop>false</ScaleCrop>
  <Company/>
  <LinksUpToDate>false</LinksUpToDate>
  <CharactersWithSpaces>12581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2</cp:revision>
  <dcterms:created xsi:type="dcterms:W3CDTF">2015-06-05T12:21:00Z</dcterms:created>
  <dcterms:modified xsi:type="dcterms:W3CDTF">2015-06-05T12:21:00Z</dcterms:modified>
</cp:coreProperties>
</file>